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96" w:rsidRDefault="00154DF0" w:rsidP="00154DF0">
      <w:pPr>
        <w:pStyle w:val="Heading1"/>
        <w:jc w:val="center"/>
        <w:rPr>
          <w:sz w:val="36"/>
          <w:szCs w:val="36"/>
        </w:rPr>
      </w:pPr>
      <w:r w:rsidRPr="00154DF0">
        <w:rPr>
          <w:sz w:val="36"/>
          <w:szCs w:val="36"/>
        </w:rPr>
        <w:t>EMAIL LIST FOR ELECTED</w:t>
      </w:r>
      <w:r>
        <w:rPr>
          <w:sz w:val="36"/>
          <w:szCs w:val="36"/>
        </w:rPr>
        <w:t xml:space="preserve"> OFFICIALS</w:t>
      </w:r>
      <w:r w:rsidR="0087439D">
        <w:rPr>
          <w:sz w:val="36"/>
          <w:szCs w:val="36"/>
        </w:rPr>
        <w:t xml:space="preserve"> AND AIRPORT/</w:t>
      </w:r>
      <w:bookmarkStart w:id="0" w:name="_GoBack"/>
      <w:bookmarkEnd w:id="0"/>
      <w:r w:rsidRPr="00154DF0">
        <w:rPr>
          <w:sz w:val="36"/>
          <w:szCs w:val="36"/>
        </w:rPr>
        <w:t>FAA OFFICIALS TO COPY/PASTE INTO YOUR EMAIL</w:t>
      </w:r>
    </w:p>
    <w:p w:rsidR="00154DF0" w:rsidRDefault="00154DF0" w:rsidP="00154DF0"/>
    <w:p w:rsidR="00154DF0" w:rsidRDefault="00154DF0" w:rsidP="00154DF0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"mailto:nicholas.greif@lacity.org"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nicholas.greif@lacity.org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 </w:t>
      </w:r>
    </w:p>
    <w:p w:rsidR="00154DF0" w:rsidRDefault="00154DF0" w:rsidP="00154DF0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"mailto:justin.orenstein@lacity.org"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justin.orenstein@lacity.org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, </w:t>
      </w:r>
    </w:p>
    <w:p w:rsidR="00154DF0" w:rsidRDefault="00154DF0" w:rsidP="00154DF0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"mailto:doug.mensman@lacity.org%C2%A0"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doug.mensman@lacity.org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, </w:t>
      </w:r>
    </w:p>
    <w:p w:rsidR="00154DF0" w:rsidRDefault="00154DF0" w:rsidP="00154DF0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"mailto:David.Reich@lacity.org"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David.Reich@lacity.org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 </w:t>
      </w:r>
    </w:p>
    <w:p w:rsidR="00154DF0" w:rsidRDefault="00154DF0" w:rsidP="00154DF0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"mailto:rob.wilcox@lacity.org"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rob.wilcox@lacity.org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</w:t>
      </w:r>
    </w:p>
    <w:p w:rsidR="00154DF0" w:rsidRDefault="00154DF0" w:rsidP="00154DF0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"mailto:john.brodke@mail.house.gov"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john.brodke@mail.house.gov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</w:t>
      </w:r>
    </w:p>
    <w:p w:rsidR="00154DF0" w:rsidRDefault="00154DF0" w:rsidP="00154DF0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"mailto:Michael.aguilera@mail.house.gov"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m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"mailto:Michael.aguilera@mail.house.gov"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ichael.aguilera@mail.house.gov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</w:t>
      </w:r>
    </w:p>
    <w:p w:rsidR="00154DF0" w:rsidRDefault="00154DF0" w:rsidP="00154DF0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"mailto:peter_muller@feinstein.senate.gov"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peter_muller@feinstein.senate.gov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 </w:t>
      </w:r>
    </w:p>
    <w:p w:rsidR="00154DF0" w:rsidRDefault="00154DF0" w:rsidP="00154DF0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"mailto:heather_hutt@harris.senate.gov"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heather_hutt@harris.senate.gov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, </w:t>
      </w:r>
    </w:p>
    <w:p w:rsidR="00154DF0" w:rsidRDefault="00154DF0" w:rsidP="00154DF0">
      <w:pPr>
        <w:spacing w:after="0"/>
        <w:rPr>
          <w:rFonts w:ascii="Arial" w:eastAsia="Times New Roman" w:hAnsi="Arial" w:cs="Arial"/>
          <w:color w:val="202020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"mailto:FMiller@bur.org"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FMiller@bur.org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Arial" w:eastAsia="Times New Roman" w:hAnsi="Arial" w:cs="Arial"/>
          <w:color w:val="202020"/>
          <w:shd w:val="clear" w:color="auto" w:fill="FFFFFF"/>
          <w:lang w:eastAsia="en-US"/>
        </w:rPr>
        <w:t>,</w:t>
      </w:r>
    </w:p>
    <w:p w:rsidR="00154DF0" w:rsidRDefault="00154DF0" w:rsidP="00154DF0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"mailto:JHATANAKA@bur.org"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JHATANAKA@bur.org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,</w:t>
      </w:r>
    </w:p>
    <w:p w:rsidR="00154DF0" w:rsidRDefault="00154DF0" w:rsidP="00154DF0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"mailto:PLammerding@bur.org"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PLammerding@bur.org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</w:t>
      </w:r>
    </w:p>
    <w:p w:rsidR="00154DF0" w:rsidRDefault="00154DF0" w:rsidP="00154DF0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"mailto:MHARDYMENT@bur.org"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MHARDYMENT@bur.org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 </w:t>
      </w:r>
    </w:p>
    <w:p w:rsidR="00154DF0" w:rsidRDefault="00154DF0" w:rsidP="00154DF0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"mailto:TWilliams@bur.org"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TWilliams@bur.org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</w:t>
      </w:r>
    </w:p>
    <w:p w:rsidR="00154DF0" w:rsidRDefault="00154DF0" w:rsidP="00154DF0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"mailto:zsinanyan@glendaleca.gov"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zsinanyan@glendaleca.gov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</w:t>
      </w:r>
    </w:p>
    <w:p w:rsidR="00154DF0" w:rsidRDefault="00154DF0" w:rsidP="00154DF0">
      <w:pPr>
        <w:spacing w:after="0"/>
        <w:rPr>
          <w:rFonts w:ascii="Arial" w:eastAsia="Times New Roman" w:hAnsi="Arial" w:cs="Arial"/>
          <w:color w:val="222222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"mailto:ttornek@cityofpasadena.net"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ttornek@cityofpasadena.net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Arial" w:eastAsia="Times New Roman" w:hAnsi="Arial" w:cs="Arial"/>
          <w:color w:val="222222"/>
          <w:shd w:val="clear" w:color="auto" w:fill="FFFFFF"/>
          <w:lang w:eastAsia="en-US"/>
        </w:rPr>
        <w:t>,</w:t>
      </w:r>
    </w:p>
    <w:p w:rsidR="00154DF0" w:rsidRDefault="00154DF0" w:rsidP="00154DF0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"mailto:Daniel.elwell@faa.gov"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Daniel.elwell@faa.gov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</w:t>
      </w:r>
    </w:p>
    <w:p w:rsidR="00154DF0" w:rsidRDefault="00154DF0" w:rsidP="00154DF0">
      <w:pPr>
        <w:spacing w:after="0"/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"mailto:Raquel.girvin@faa.gov"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Raquel.girvin@faa.gov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154DF0">
        <w:rPr>
          <w:rFonts w:ascii="Helvetica" w:eastAsia="Times New Roman" w:hAnsi="Helvetica" w:cs="Times New Roman"/>
          <w:color w:val="202020"/>
          <w:shd w:val="clear" w:color="auto" w:fill="FFFFFF"/>
          <w:lang w:eastAsia="en-US"/>
        </w:rPr>
        <w:t>,</w:t>
      </w:r>
    </w:p>
    <w:p w:rsidR="00154DF0" w:rsidRPr="00154DF0" w:rsidRDefault="00154DF0" w:rsidP="00154DF0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"mailto:clark.desing@faa.gov" \t "_blank" </w:instrTex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154DF0">
        <w:rPr>
          <w:rFonts w:ascii="Helvetica" w:eastAsia="Times New Roman" w:hAnsi="Helvetica" w:cs="Times New Roman"/>
          <w:color w:val="007C89"/>
          <w:u w:val="single"/>
          <w:shd w:val="clear" w:color="auto" w:fill="FFFFFF"/>
          <w:lang w:eastAsia="en-US"/>
        </w:rPr>
        <w:t>clark.desing@faa.gov</w:t>
      </w:r>
      <w:r w:rsidRPr="00154DF0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</w:p>
    <w:p w:rsidR="00154DF0" w:rsidRPr="00154DF0" w:rsidRDefault="00154DF0" w:rsidP="00154DF0"/>
    <w:sectPr w:rsidR="00154DF0" w:rsidRPr="00154DF0" w:rsidSect="00AD2E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F0"/>
    <w:rsid w:val="00154DF0"/>
    <w:rsid w:val="0087439D"/>
    <w:rsid w:val="00AD2E0B"/>
    <w:rsid w:val="00EF4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E5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D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54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D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54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Macintosh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Turner</dc:creator>
  <cp:keywords/>
  <dc:description/>
  <cp:lastModifiedBy>Kim Turner</cp:lastModifiedBy>
  <cp:revision>1</cp:revision>
  <dcterms:created xsi:type="dcterms:W3CDTF">2019-05-20T21:25:00Z</dcterms:created>
  <dcterms:modified xsi:type="dcterms:W3CDTF">2019-05-20T21:42:00Z</dcterms:modified>
</cp:coreProperties>
</file>